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AA8BBD" w14:textId="77777777" w:rsidR="00F25646" w:rsidRPr="00F25646" w:rsidRDefault="00F25646" w:rsidP="00F25646">
      <w:pPr>
        <w:widowControl/>
        <w:suppressAutoHyphens w:val="0"/>
        <w:spacing w:after="160" w:line="276" w:lineRule="auto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Istanza di Rateizzazione Ordinaria</w:t>
      </w:r>
    </w:p>
    <w:p w14:paraId="38BFBCCF" w14:textId="77777777" w:rsidR="00F25646" w:rsidRPr="00F25646" w:rsidRDefault="00F25646" w:rsidP="00F2564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Il/la sottoscritto/a _________________________________________ nato/a </w:t>
      </w:r>
      <w:proofErr w:type="spellStart"/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a</w:t>
      </w:r>
      <w:proofErr w:type="spellEnd"/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________________ ( ___ ) il ______________ a residente a ____________________________C.A.P. _____________ indirizzo di fornitura ____________________________________,email/PEC_______________________________@_______________ Tel. _______________________ Cell. ______________________________, cod. utente N. __________________, matricola misuratore N. _____________________________, con la presente</w:t>
      </w:r>
    </w:p>
    <w:p w14:paraId="2EBB214D" w14:textId="77777777" w:rsidR="00F25646" w:rsidRPr="00F25646" w:rsidRDefault="00F25646" w:rsidP="00F25646">
      <w:pPr>
        <w:widowControl/>
        <w:suppressAutoHyphens w:val="0"/>
        <w:spacing w:after="160" w:line="276" w:lineRule="auto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CHIEDE</w:t>
      </w:r>
    </w:p>
    <w:p w14:paraId="5BF9411E" w14:textId="77777777" w:rsidR="00F25646" w:rsidRPr="00F25646" w:rsidRDefault="00F25646" w:rsidP="00F2564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Al Gestore del S.I.I. di riconosce all’utente finale un piano di rateizzazione, con rate NON cumulabili e con una periodicità corrispondente a quella di fatturazione, relativo all’importo della fattura che si indica di seguito:</w:t>
      </w:r>
    </w:p>
    <w:p w14:paraId="0443F3F1" w14:textId="77777777" w:rsidR="00F25646" w:rsidRPr="00F25646" w:rsidRDefault="00F25646" w:rsidP="00F2564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- Fattura N. _________________________ del _______________ scadenza _______________;</w:t>
      </w:r>
    </w:p>
    <w:p w14:paraId="3DF22870" w14:textId="77777777" w:rsidR="00F25646" w:rsidRPr="00F25646" w:rsidRDefault="00F25646" w:rsidP="00F2564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Indicazione dei motivi per cui si richiede il piano di rateizzazione: </w:t>
      </w:r>
    </w:p>
    <w:p w14:paraId="0E0619E5" w14:textId="77777777" w:rsidR="00F25646" w:rsidRPr="00F25646" w:rsidRDefault="00F25646" w:rsidP="00F25646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Perché la fattura emessa supera dell’80% il valore dell’addebito medio riferito alle bollette emesse nel corso degli ultimi 12 mesi;</w:t>
      </w:r>
    </w:p>
    <w:p w14:paraId="1B1C2B6D" w14:textId="77777777" w:rsidR="00F25646" w:rsidRPr="00F25646" w:rsidRDefault="00F25646" w:rsidP="00F25646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Perché la fattura emessa superi del 150% il valore dell'addebito medio riferito alle bollette emesse nel corso degli ultimi dodici (12) mesi;</w:t>
      </w:r>
    </w:p>
    <w:p w14:paraId="22BAC825" w14:textId="77777777" w:rsidR="00F25646" w:rsidRPr="00F25646" w:rsidRDefault="00F25646" w:rsidP="00F25646">
      <w:pPr>
        <w:widowControl/>
        <w:suppressAutoHyphens w:val="0"/>
        <w:spacing w:after="160" w:line="276" w:lineRule="auto"/>
        <w:ind w:left="720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</w:p>
    <w:p w14:paraId="729CFB38" w14:textId="77777777" w:rsidR="00F25646" w:rsidRPr="00F25646" w:rsidRDefault="00F25646" w:rsidP="00F25646">
      <w:pPr>
        <w:widowControl/>
        <w:suppressAutoHyphens w:val="0"/>
        <w:spacing w:after="160" w:line="276" w:lineRule="auto"/>
        <w:ind w:left="720" w:hanging="720"/>
        <w:contextualSpacing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In fede, </w:t>
      </w:r>
    </w:p>
    <w:p w14:paraId="0B5E9400" w14:textId="77777777" w:rsidR="00F25646" w:rsidRPr="00F25646" w:rsidRDefault="00F25646" w:rsidP="00F25646">
      <w:pPr>
        <w:widowControl/>
        <w:suppressAutoHyphens w:val="0"/>
        <w:spacing w:after="160" w:line="276" w:lineRule="auto"/>
        <w:ind w:left="720" w:hanging="720"/>
        <w:contextualSpacing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Luogo/Data</w:t>
      </w:r>
      <w:bookmarkStart w:id="0" w:name="_Hlk161159557"/>
    </w:p>
    <w:p w14:paraId="466072D5" w14:textId="77777777" w:rsidR="00F25646" w:rsidRPr="00F25646" w:rsidRDefault="00F25646" w:rsidP="00F25646">
      <w:pPr>
        <w:widowControl/>
        <w:suppressAutoHyphens w:val="0"/>
        <w:spacing w:after="160" w:line="276" w:lineRule="auto"/>
        <w:ind w:left="720" w:hanging="720"/>
        <w:contextualSpacing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______________________________</w:t>
      </w:r>
    </w:p>
    <w:p w14:paraId="7D221D02" w14:textId="77777777" w:rsidR="00F25646" w:rsidRPr="00F25646" w:rsidRDefault="00F25646" w:rsidP="00F25646">
      <w:pPr>
        <w:widowControl/>
        <w:suppressAutoHyphens w:val="0"/>
        <w:spacing w:after="160" w:line="276" w:lineRule="auto"/>
        <w:ind w:left="720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L’utente</w:t>
      </w:r>
    </w:p>
    <w:p w14:paraId="20BFC872" w14:textId="77777777" w:rsidR="00F25646" w:rsidRPr="00F25646" w:rsidRDefault="00F25646" w:rsidP="00F25646">
      <w:pPr>
        <w:widowControl/>
        <w:suppressAutoHyphens w:val="0"/>
        <w:spacing w:after="160" w:line="276" w:lineRule="auto"/>
        <w:ind w:left="720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__________________________</w:t>
      </w:r>
    </w:p>
    <w:p w14:paraId="7879747C" w14:textId="77777777" w:rsidR="00F25646" w:rsidRPr="00F25646" w:rsidRDefault="00F25646" w:rsidP="00F25646">
      <w:pPr>
        <w:widowControl/>
        <w:suppressAutoHyphens w:val="0"/>
        <w:spacing w:after="160" w:line="276" w:lineRule="auto"/>
        <w:ind w:left="720"/>
        <w:contextualSpacing/>
        <w:jc w:val="both"/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(firma)</w:t>
      </w:r>
    </w:p>
    <w:bookmarkEnd w:id="0"/>
    <w:p w14:paraId="6676A64A" w14:textId="77777777" w:rsidR="00F25646" w:rsidRPr="00F25646" w:rsidRDefault="00F25646" w:rsidP="00F2564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</w:p>
    <w:p w14:paraId="70D65ECA" w14:textId="77777777" w:rsidR="00F25646" w:rsidRPr="00F25646" w:rsidRDefault="00F25646" w:rsidP="00F25646">
      <w:pPr>
        <w:widowControl/>
        <w:suppressAutoHyphens w:val="0"/>
        <w:spacing w:after="160" w:line="259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L’utente dichiara di essere consapevole che, solo a partire dal giorno di scadenza del termine prefissato per il pagamento rateizzato, le somme relative ai pagamenti rateali possono essere maggiorate: </w:t>
      </w:r>
      <w:r w:rsidRPr="00F25646">
        <w:rPr>
          <w:rFonts w:ascii="Aptos" w:eastAsia="Aptos" w:hAnsi="Aptos" w:cs="Times New Roman"/>
          <w:i/>
          <w:iCs/>
          <w:kern w:val="2"/>
          <w:sz w:val="22"/>
          <w:szCs w:val="22"/>
          <w:lang w:eastAsia="en-US" w:bidi="ar-SA"/>
          <w14:ligatures w14:val="standardContextual"/>
        </w:rPr>
        <w:t>a)</w:t>
      </w: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degli interessi di dilazione non superiori al tasso di riferimento fissato dalla Banca Centrale Europea; </w:t>
      </w:r>
      <w:r w:rsidRPr="00F25646">
        <w:rPr>
          <w:rFonts w:ascii="Aptos" w:eastAsia="Aptos" w:hAnsi="Aptos" w:cs="Times New Roman"/>
          <w:i/>
          <w:iCs/>
          <w:kern w:val="2"/>
          <w:sz w:val="22"/>
          <w:szCs w:val="22"/>
          <w:lang w:eastAsia="en-US" w:bidi="ar-SA"/>
          <w14:ligatures w14:val="standardContextual"/>
        </w:rPr>
        <w:t>b)</w:t>
      </w: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degli interessi di mora previsti dalla vigente normativa; </w:t>
      </w:r>
    </w:p>
    <w:p w14:paraId="6AFF5986" w14:textId="77777777" w:rsidR="00F25646" w:rsidRPr="00F25646" w:rsidRDefault="00F25646" w:rsidP="00F2564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L’utente</w:t>
      </w:r>
    </w:p>
    <w:p w14:paraId="611A6A7B" w14:textId="77777777" w:rsidR="00F25646" w:rsidRPr="00F25646" w:rsidRDefault="00F25646" w:rsidP="00F25646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__________________________</w:t>
      </w:r>
    </w:p>
    <w:p w14:paraId="4D73D3D0" w14:textId="77777777" w:rsidR="00F25646" w:rsidRPr="00F25646" w:rsidRDefault="00F25646" w:rsidP="00F25646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(firma)               </w:t>
      </w:r>
    </w:p>
    <w:p w14:paraId="6F91B850" w14:textId="77777777" w:rsidR="00F25646" w:rsidRPr="00F25646" w:rsidRDefault="00F25646" w:rsidP="00F25646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b/>
          <w:bCs/>
          <w:kern w:val="2"/>
          <w:sz w:val="16"/>
          <w:szCs w:val="16"/>
          <w:lang w:eastAsia="en-US" w:bidi="ar-SA"/>
          <w14:ligatures w14:val="standardContextual"/>
        </w:rPr>
        <w:lastRenderedPageBreak/>
        <w:t xml:space="preserve">Consapevole delle responsabilità e delle sanzioni penali previste dall'Art. 76 del D.P.R. n. 445/2000 per false attestazioni e dichiarazioni mendaci, </w:t>
      </w:r>
      <w:r w:rsidRPr="00F25646">
        <w:rPr>
          <w:rFonts w:ascii="Aptos" w:eastAsia="Aptos" w:hAnsi="Aptos" w:cs="Times New Roman"/>
          <w:b/>
          <w:bCs/>
          <w:kern w:val="2"/>
          <w:sz w:val="16"/>
          <w:szCs w:val="16"/>
          <w:u w:val="single"/>
          <w:lang w:eastAsia="en-US" w:bidi="ar-SA"/>
          <w14:ligatures w14:val="standardContextual"/>
        </w:rPr>
        <w:t>dichiaro che la/e fattura/e su indicata non è stata oggetto di messa in mora</w:t>
      </w:r>
      <w:r w:rsidRPr="00F25646"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  <w:t>;</w:t>
      </w:r>
    </w:p>
    <w:p w14:paraId="4458C887" w14:textId="77777777" w:rsidR="00F25646" w:rsidRPr="00F25646" w:rsidRDefault="00F25646" w:rsidP="00F25646">
      <w:pPr>
        <w:widowControl/>
        <w:suppressAutoHyphens w:val="0"/>
        <w:spacing w:after="160" w:line="276" w:lineRule="auto"/>
        <w:jc w:val="center"/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L’utente</w:t>
      </w:r>
    </w:p>
    <w:p w14:paraId="1D11B970" w14:textId="77777777" w:rsidR="00F25646" w:rsidRPr="00F25646" w:rsidRDefault="00F25646" w:rsidP="00F25646">
      <w:pPr>
        <w:widowControl/>
        <w:suppressAutoHyphens w:val="0"/>
        <w:spacing w:after="160"/>
        <w:jc w:val="right"/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____________________________________</w:t>
      </w:r>
    </w:p>
    <w:p w14:paraId="4C03C1B9" w14:textId="77777777" w:rsidR="00F25646" w:rsidRPr="00F25646" w:rsidRDefault="00F25646" w:rsidP="00F25646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(firma)               </w:t>
      </w:r>
    </w:p>
    <w:p w14:paraId="472BAD59" w14:textId="77777777" w:rsidR="00F25646" w:rsidRPr="00F25646" w:rsidRDefault="00F25646" w:rsidP="00F25646">
      <w:pPr>
        <w:widowControl/>
        <w:suppressAutoHyphens w:val="0"/>
        <w:spacing w:after="160"/>
        <w:jc w:val="both"/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b/>
          <w:bCs/>
          <w:kern w:val="2"/>
          <w:sz w:val="16"/>
          <w:szCs w:val="16"/>
          <w:lang w:eastAsia="en-US" w:bidi="ar-SA"/>
          <w14:ligatures w14:val="standardContextual"/>
        </w:rPr>
        <w:t>N.B.:</w:t>
      </w:r>
      <w:r w:rsidRPr="00F25646">
        <w:rPr>
          <w:rFonts w:ascii="Aptos" w:eastAsia="Aptos" w:hAnsi="Aptos" w:cs="Times New Roman"/>
          <w:kern w:val="2"/>
          <w:sz w:val="16"/>
          <w:szCs w:val="16"/>
          <w:u w:val="single"/>
          <w:lang w:eastAsia="en-US" w:bidi="ar-SA"/>
          <w14:ligatures w14:val="standardContextual"/>
        </w:rPr>
        <w:t xml:space="preserve">  In conformità alla Deliberazione RQSII, gli interessi di NON saranno applicati ESCLUSIVAMENTE qualora la soglia dell’80% o dell’150% sia superata a causa di: </w:t>
      </w:r>
      <w:r w:rsidRPr="00F25646">
        <w:rPr>
          <w:rFonts w:ascii="Aptos" w:eastAsia="Aptos" w:hAnsi="Aptos" w:cs="Times New Roman"/>
          <w:i/>
          <w:iCs/>
          <w:kern w:val="2"/>
          <w:sz w:val="16"/>
          <w:szCs w:val="16"/>
          <w:u w:val="single"/>
          <w:lang w:eastAsia="en-US" w:bidi="ar-SA"/>
          <w14:ligatures w14:val="standardContextual"/>
        </w:rPr>
        <w:t>a)</w:t>
      </w:r>
      <w:r w:rsidRPr="00F25646">
        <w:rPr>
          <w:rFonts w:ascii="Aptos" w:eastAsia="Aptos" w:hAnsi="Aptos" w:cs="Times New Roman"/>
          <w:kern w:val="2"/>
          <w:sz w:val="16"/>
          <w:szCs w:val="16"/>
          <w:u w:val="single"/>
          <w:lang w:eastAsia="en-US" w:bidi="ar-SA"/>
          <w14:ligatures w14:val="standardContextual"/>
        </w:rPr>
        <w:t xml:space="preserve"> prolungati periodi di sospensione della fatturazione per cause imputabili al gestore; </w:t>
      </w:r>
      <w:r w:rsidRPr="00F25646">
        <w:rPr>
          <w:rFonts w:ascii="Aptos" w:eastAsia="Aptos" w:hAnsi="Aptos" w:cs="Times New Roman"/>
          <w:i/>
          <w:iCs/>
          <w:kern w:val="2"/>
          <w:sz w:val="16"/>
          <w:szCs w:val="16"/>
          <w:u w:val="single"/>
          <w:lang w:eastAsia="en-US" w:bidi="ar-SA"/>
          <w14:ligatures w14:val="standardContextual"/>
        </w:rPr>
        <w:t>b)</w:t>
      </w:r>
      <w:r w:rsidRPr="00F25646">
        <w:rPr>
          <w:rFonts w:ascii="Aptos" w:eastAsia="Aptos" w:hAnsi="Aptos" w:cs="Times New Roman"/>
          <w:kern w:val="2"/>
          <w:sz w:val="16"/>
          <w:szCs w:val="16"/>
          <w:u w:val="single"/>
          <w:lang w:eastAsia="en-US" w:bidi="ar-SA"/>
          <w14:ligatures w14:val="standardContextual"/>
        </w:rPr>
        <w:t xml:space="preserve"> la presenza di elevati conguagli derivanti dall’effettuazione di letture con periodicità inferiore a quella prevista dalla vigente normativa in materia per cause imputabili al gestore</w:t>
      </w:r>
      <w:r w:rsidRPr="00F25646"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  <w:t xml:space="preserve">.                                                                                                                                                                                                            </w:t>
      </w:r>
    </w:p>
    <w:p w14:paraId="71A612AF" w14:textId="77777777" w:rsidR="00F25646" w:rsidRPr="00F25646" w:rsidRDefault="00F25646" w:rsidP="00F2564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</w:p>
    <w:p w14:paraId="0B27BE3C" w14:textId="77777777" w:rsidR="00F25646" w:rsidRPr="00F25646" w:rsidRDefault="00F25646" w:rsidP="00F2564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Si allega: </w:t>
      </w:r>
    </w:p>
    <w:p w14:paraId="0EB9C49D" w14:textId="77777777" w:rsidR="00F25646" w:rsidRPr="00F25646" w:rsidRDefault="00F25646" w:rsidP="00F2564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Copia del documento di identità in corso di validità; </w:t>
      </w:r>
    </w:p>
    <w:p w14:paraId="07B87316" w14:textId="77777777" w:rsidR="00F25646" w:rsidRPr="00F25646" w:rsidRDefault="00F25646" w:rsidP="00F25646">
      <w:pPr>
        <w:widowControl/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F2564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Copia della/e fattura/e da rateizzare;</w:t>
      </w:r>
    </w:p>
    <w:p w14:paraId="0B395E3F" w14:textId="11A049ED" w:rsidR="003E74B4" w:rsidRPr="0071691C" w:rsidRDefault="003E74B4" w:rsidP="0071691C"/>
    <w:sectPr w:rsidR="003E74B4" w:rsidRPr="0071691C" w:rsidSect="007D00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69" w:right="1134" w:bottom="2649" w:left="1134" w:header="113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ED232" w14:textId="77777777" w:rsidR="007D0041" w:rsidRDefault="007D0041">
      <w:r>
        <w:separator/>
      </w:r>
    </w:p>
  </w:endnote>
  <w:endnote w:type="continuationSeparator" w:id="0">
    <w:p w14:paraId="6F1F0D02" w14:textId="77777777" w:rsidR="007D0041" w:rsidRDefault="007D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222E5" w14:textId="77777777" w:rsidR="006516B4" w:rsidRDefault="006516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BAD2E" w14:textId="77777777" w:rsidR="009D0C05" w:rsidRPr="00F25646" w:rsidRDefault="009D0C05">
    <w:pPr>
      <w:pStyle w:val="Pidipagina"/>
      <w:jc w:val="center"/>
      <w:rPr>
        <w:color w:val="156082"/>
      </w:rPr>
    </w:pPr>
    <w:r w:rsidRPr="00F25646">
      <w:rPr>
        <w:color w:val="156082"/>
      </w:rPr>
      <w:t xml:space="preserve">Pag. </w:t>
    </w:r>
    <w:r w:rsidRPr="00F25646">
      <w:rPr>
        <w:color w:val="156082"/>
      </w:rPr>
      <w:fldChar w:fldCharType="begin"/>
    </w:r>
    <w:r w:rsidRPr="00F25646">
      <w:rPr>
        <w:color w:val="156082"/>
      </w:rPr>
      <w:instrText>PAGE  \* Arabic  \* MERGEFORMAT</w:instrText>
    </w:r>
    <w:r w:rsidRPr="00F25646">
      <w:rPr>
        <w:color w:val="156082"/>
      </w:rPr>
      <w:fldChar w:fldCharType="separate"/>
    </w:r>
    <w:r w:rsidRPr="00F25646">
      <w:rPr>
        <w:color w:val="156082"/>
      </w:rPr>
      <w:t>2</w:t>
    </w:r>
    <w:r w:rsidRPr="00F25646">
      <w:rPr>
        <w:color w:val="156082"/>
      </w:rPr>
      <w:fldChar w:fldCharType="end"/>
    </w:r>
    <w:r w:rsidRPr="00F25646">
      <w:rPr>
        <w:color w:val="156082"/>
      </w:rPr>
      <w:t xml:space="preserve"> di </w:t>
    </w:r>
    <w:r w:rsidRPr="00F25646">
      <w:rPr>
        <w:color w:val="156082"/>
      </w:rPr>
      <w:fldChar w:fldCharType="begin"/>
    </w:r>
    <w:r w:rsidRPr="00F25646">
      <w:rPr>
        <w:color w:val="156082"/>
      </w:rPr>
      <w:instrText>NUMPAGES  \* Arabic  \* MERGEFORMAT</w:instrText>
    </w:r>
    <w:r w:rsidRPr="00F25646">
      <w:rPr>
        <w:color w:val="156082"/>
      </w:rPr>
      <w:fldChar w:fldCharType="separate"/>
    </w:r>
    <w:r w:rsidRPr="00F25646">
      <w:rPr>
        <w:color w:val="156082"/>
      </w:rPr>
      <w:t>2</w:t>
    </w:r>
    <w:r w:rsidRPr="00F25646">
      <w:rPr>
        <w:color w:val="156082"/>
      </w:rPr>
      <w:fldChar w:fldCharType="end"/>
    </w:r>
  </w:p>
  <w:p w14:paraId="3751C046" w14:textId="77777777" w:rsidR="00FB326E" w:rsidRDefault="00FB32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991B" w14:textId="77777777" w:rsidR="006516B4" w:rsidRDefault="006516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FE733" w14:textId="77777777" w:rsidR="007D0041" w:rsidRDefault="007D0041">
      <w:r>
        <w:separator/>
      </w:r>
    </w:p>
  </w:footnote>
  <w:footnote w:type="continuationSeparator" w:id="0">
    <w:p w14:paraId="3EC907BD" w14:textId="77777777" w:rsidR="007D0041" w:rsidRDefault="007D0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7FA99" w14:textId="77777777" w:rsidR="006516B4" w:rsidRDefault="006516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6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1"/>
      <w:gridCol w:w="8492"/>
    </w:tblGrid>
    <w:tr w:rsidR="00FB326E" w14:paraId="6E32DDE7" w14:textId="77777777">
      <w:tc>
        <w:tcPr>
          <w:tcW w:w="1131" w:type="dxa"/>
          <w:shd w:val="clear" w:color="auto" w:fill="auto"/>
        </w:tcPr>
        <w:p w14:paraId="50F846DA" w14:textId="77777777" w:rsidR="00FB326E" w:rsidRDefault="00D976C4">
          <w:pPr>
            <w:pStyle w:val="Contenutotabella"/>
            <w:snapToGrid w:val="0"/>
            <w:jc w:val="center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57728" behindDoc="1" locked="0" layoutInCell="1" allowOverlap="1" wp14:anchorId="5BB30B42" wp14:editId="7EC3C3B5">
                <wp:simplePos x="0" y="0"/>
                <wp:positionH relativeFrom="column">
                  <wp:posOffset>110490</wp:posOffset>
                </wp:positionH>
                <wp:positionV relativeFrom="paragraph">
                  <wp:posOffset>8255</wp:posOffset>
                </wp:positionV>
                <wp:extent cx="473075" cy="588010"/>
                <wp:effectExtent l="19050" t="0" r="3175" b="0"/>
                <wp:wrapNone/>
                <wp:docPr id="1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92" w:type="dxa"/>
          <w:tcBorders>
            <w:left w:val="single" w:sz="1" w:space="0" w:color="000000"/>
          </w:tcBorders>
          <w:shd w:val="clear" w:color="auto" w:fill="auto"/>
        </w:tcPr>
        <w:p w14:paraId="5FC2EE89" w14:textId="77777777" w:rsidR="00FB326E" w:rsidRDefault="00FB326E">
          <w:pPr>
            <w:pStyle w:val="Contenutotabella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</w:rPr>
            <w:t>Comune di Pantelleria</w:t>
          </w:r>
        </w:p>
        <w:p w14:paraId="5445F9B3" w14:textId="77777777" w:rsidR="00FB326E" w:rsidRDefault="00FB326E">
          <w:pPr>
            <w:pStyle w:val="Contenutotabella"/>
            <w:rPr>
              <w:rFonts w:ascii="Arial" w:hAnsi="Arial" w:cs="Arial"/>
              <w:sz w:val="18"/>
              <w:szCs w:val="18"/>
            </w:rPr>
          </w:pPr>
        </w:p>
        <w:p w14:paraId="1B893281" w14:textId="77777777" w:rsidR="00FB326E" w:rsidRDefault="00FB326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Provincia di Trapani</w:t>
          </w:r>
        </w:p>
        <w:p w14:paraId="7963369B" w14:textId="77777777" w:rsidR="00FB326E" w:rsidRDefault="00FB326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</w:tr>
  </w:tbl>
  <w:p w14:paraId="3077E207" w14:textId="77777777" w:rsidR="00FB326E" w:rsidRDefault="00FB32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A884" w14:textId="77777777" w:rsidR="006516B4" w:rsidRDefault="006516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A4804"/>
    <w:multiLevelType w:val="hybridMultilevel"/>
    <w:tmpl w:val="E654D29E"/>
    <w:lvl w:ilvl="0" w:tplc="3D80B80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170D9"/>
    <w:multiLevelType w:val="hybridMultilevel"/>
    <w:tmpl w:val="30C414EA"/>
    <w:lvl w:ilvl="0" w:tplc="ED28AA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C480A"/>
    <w:multiLevelType w:val="hybridMultilevel"/>
    <w:tmpl w:val="EDBA80B4"/>
    <w:lvl w:ilvl="0" w:tplc="3D80B80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96042"/>
    <w:multiLevelType w:val="hybridMultilevel"/>
    <w:tmpl w:val="73343548"/>
    <w:lvl w:ilvl="0" w:tplc="3F3680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1550447">
    <w:abstractNumId w:val="3"/>
  </w:num>
  <w:num w:numId="2" w16cid:durableId="1888057830">
    <w:abstractNumId w:val="1"/>
  </w:num>
  <w:num w:numId="3" w16cid:durableId="544100173">
    <w:abstractNumId w:val="2"/>
  </w:num>
  <w:num w:numId="4" w16cid:durableId="189262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E8"/>
    <w:rsid w:val="0003185D"/>
    <w:rsid w:val="00033358"/>
    <w:rsid w:val="00034D04"/>
    <w:rsid w:val="00045660"/>
    <w:rsid w:val="00055396"/>
    <w:rsid w:val="0005730E"/>
    <w:rsid w:val="00064B89"/>
    <w:rsid w:val="00071137"/>
    <w:rsid w:val="000870BC"/>
    <w:rsid w:val="000C2579"/>
    <w:rsid w:val="000E48B2"/>
    <w:rsid w:val="000F70B2"/>
    <w:rsid w:val="00101F0A"/>
    <w:rsid w:val="00103C94"/>
    <w:rsid w:val="00145BEE"/>
    <w:rsid w:val="001778A3"/>
    <w:rsid w:val="00183705"/>
    <w:rsid w:val="001862A3"/>
    <w:rsid w:val="00190B7E"/>
    <w:rsid w:val="001A2DE3"/>
    <w:rsid w:val="001A6E99"/>
    <w:rsid w:val="001D7D32"/>
    <w:rsid w:val="001E3EB3"/>
    <w:rsid w:val="001F1310"/>
    <w:rsid w:val="001F6FBD"/>
    <w:rsid w:val="00243844"/>
    <w:rsid w:val="00255AE8"/>
    <w:rsid w:val="00281BF3"/>
    <w:rsid w:val="002A364F"/>
    <w:rsid w:val="002D72E3"/>
    <w:rsid w:val="002F6268"/>
    <w:rsid w:val="00304185"/>
    <w:rsid w:val="00312690"/>
    <w:rsid w:val="00315D93"/>
    <w:rsid w:val="00357495"/>
    <w:rsid w:val="00382AE8"/>
    <w:rsid w:val="00386D9E"/>
    <w:rsid w:val="003928CE"/>
    <w:rsid w:val="003E43C9"/>
    <w:rsid w:val="003E74B4"/>
    <w:rsid w:val="0043417F"/>
    <w:rsid w:val="004515FD"/>
    <w:rsid w:val="00457FCB"/>
    <w:rsid w:val="004A348F"/>
    <w:rsid w:val="004B477C"/>
    <w:rsid w:val="004B5BE6"/>
    <w:rsid w:val="004C3DF7"/>
    <w:rsid w:val="004C5CC7"/>
    <w:rsid w:val="004E013D"/>
    <w:rsid w:val="004E2B89"/>
    <w:rsid w:val="004F18A3"/>
    <w:rsid w:val="004F1D7C"/>
    <w:rsid w:val="004F7559"/>
    <w:rsid w:val="00524920"/>
    <w:rsid w:val="00553078"/>
    <w:rsid w:val="005727B5"/>
    <w:rsid w:val="00580C5E"/>
    <w:rsid w:val="005A3641"/>
    <w:rsid w:val="005A554F"/>
    <w:rsid w:val="005C22A4"/>
    <w:rsid w:val="005D7665"/>
    <w:rsid w:val="005E60E1"/>
    <w:rsid w:val="00626601"/>
    <w:rsid w:val="0062715D"/>
    <w:rsid w:val="006516B4"/>
    <w:rsid w:val="00654FD6"/>
    <w:rsid w:val="006647A9"/>
    <w:rsid w:val="00672083"/>
    <w:rsid w:val="006A1F6C"/>
    <w:rsid w:val="006B1DCD"/>
    <w:rsid w:val="006C7A15"/>
    <w:rsid w:val="006D185E"/>
    <w:rsid w:val="006E1573"/>
    <w:rsid w:val="006F180B"/>
    <w:rsid w:val="00714ADE"/>
    <w:rsid w:val="00714D92"/>
    <w:rsid w:val="0071691C"/>
    <w:rsid w:val="00721366"/>
    <w:rsid w:val="00734E6A"/>
    <w:rsid w:val="007635DA"/>
    <w:rsid w:val="007645D1"/>
    <w:rsid w:val="00771135"/>
    <w:rsid w:val="00784C83"/>
    <w:rsid w:val="007904E8"/>
    <w:rsid w:val="007A70D8"/>
    <w:rsid w:val="007B5BE1"/>
    <w:rsid w:val="007D0041"/>
    <w:rsid w:val="007E0446"/>
    <w:rsid w:val="007E0BE4"/>
    <w:rsid w:val="007F00D5"/>
    <w:rsid w:val="00842B5F"/>
    <w:rsid w:val="00853A68"/>
    <w:rsid w:val="00856788"/>
    <w:rsid w:val="008667DD"/>
    <w:rsid w:val="00872B57"/>
    <w:rsid w:val="00873042"/>
    <w:rsid w:val="00880172"/>
    <w:rsid w:val="00883BFE"/>
    <w:rsid w:val="008B620C"/>
    <w:rsid w:val="008C5908"/>
    <w:rsid w:val="008C622D"/>
    <w:rsid w:val="008F1B65"/>
    <w:rsid w:val="008F224E"/>
    <w:rsid w:val="009008F2"/>
    <w:rsid w:val="009100BC"/>
    <w:rsid w:val="0091772A"/>
    <w:rsid w:val="009245DA"/>
    <w:rsid w:val="00927ECD"/>
    <w:rsid w:val="009538ED"/>
    <w:rsid w:val="00966764"/>
    <w:rsid w:val="00972EF2"/>
    <w:rsid w:val="009B44C0"/>
    <w:rsid w:val="009B6044"/>
    <w:rsid w:val="009B79A6"/>
    <w:rsid w:val="009D0C05"/>
    <w:rsid w:val="009D4C7A"/>
    <w:rsid w:val="009F0D69"/>
    <w:rsid w:val="00A01740"/>
    <w:rsid w:val="00A17CD9"/>
    <w:rsid w:val="00A55DF3"/>
    <w:rsid w:val="00A56562"/>
    <w:rsid w:val="00A6389D"/>
    <w:rsid w:val="00A63A0A"/>
    <w:rsid w:val="00A65050"/>
    <w:rsid w:val="00A67481"/>
    <w:rsid w:val="00A97257"/>
    <w:rsid w:val="00AC0E9C"/>
    <w:rsid w:val="00AC5A78"/>
    <w:rsid w:val="00B14AFE"/>
    <w:rsid w:val="00B163C2"/>
    <w:rsid w:val="00B61496"/>
    <w:rsid w:val="00B64976"/>
    <w:rsid w:val="00B720CF"/>
    <w:rsid w:val="00B818FD"/>
    <w:rsid w:val="00BA7D9A"/>
    <w:rsid w:val="00BB2736"/>
    <w:rsid w:val="00BC3124"/>
    <w:rsid w:val="00BD127A"/>
    <w:rsid w:val="00BD4461"/>
    <w:rsid w:val="00BD7824"/>
    <w:rsid w:val="00BE5654"/>
    <w:rsid w:val="00BF4AD6"/>
    <w:rsid w:val="00BF71D5"/>
    <w:rsid w:val="00C04826"/>
    <w:rsid w:val="00C126E1"/>
    <w:rsid w:val="00C20124"/>
    <w:rsid w:val="00C5040D"/>
    <w:rsid w:val="00C55D53"/>
    <w:rsid w:val="00C76021"/>
    <w:rsid w:val="00CA320D"/>
    <w:rsid w:val="00CC33D8"/>
    <w:rsid w:val="00CC438F"/>
    <w:rsid w:val="00CE4367"/>
    <w:rsid w:val="00CE6CE8"/>
    <w:rsid w:val="00D15E31"/>
    <w:rsid w:val="00D17244"/>
    <w:rsid w:val="00D333CA"/>
    <w:rsid w:val="00D42158"/>
    <w:rsid w:val="00D51CE3"/>
    <w:rsid w:val="00D52377"/>
    <w:rsid w:val="00D67AD7"/>
    <w:rsid w:val="00D953C7"/>
    <w:rsid w:val="00D976C4"/>
    <w:rsid w:val="00DA7C3C"/>
    <w:rsid w:val="00DE136B"/>
    <w:rsid w:val="00DE23D3"/>
    <w:rsid w:val="00DF3613"/>
    <w:rsid w:val="00E40DEE"/>
    <w:rsid w:val="00E42E83"/>
    <w:rsid w:val="00E534C3"/>
    <w:rsid w:val="00E73690"/>
    <w:rsid w:val="00E91197"/>
    <w:rsid w:val="00EA3BEF"/>
    <w:rsid w:val="00EA4571"/>
    <w:rsid w:val="00EA5FDB"/>
    <w:rsid w:val="00EC3FFA"/>
    <w:rsid w:val="00EE06CF"/>
    <w:rsid w:val="00F25646"/>
    <w:rsid w:val="00F32C37"/>
    <w:rsid w:val="00F360B7"/>
    <w:rsid w:val="00F41539"/>
    <w:rsid w:val="00F4479A"/>
    <w:rsid w:val="00F478E8"/>
    <w:rsid w:val="00F83DA8"/>
    <w:rsid w:val="00FB326E"/>
    <w:rsid w:val="00FC0BAE"/>
    <w:rsid w:val="00FC2A1D"/>
    <w:rsid w:val="00FD0CF5"/>
    <w:rsid w:val="00FD291B"/>
    <w:rsid w:val="00FF2650"/>
    <w:rsid w:val="00FF6703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EBA051"/>
  <w15:docId w15:val="{841D4052-FDAC-4D38-82F7-317280E8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ottotitolo">
    <w:name w:val="Subtitle"/>
    <w:basedOn w:val="Intestazione3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WW-Rigadintestazione">
    <w:name w:val="WW-Riga d'intestazione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F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C3DF7"/>
    <w:pPr>
      <w:widowControl/>
      <w:suppressAutoHyphens w:val="0"/>
      <w:autoSpaceDE w:val="0"/>
      <w:autoSpaceDN w:val="0"/>
    </w:pPr>
    <w:rPr>
      <w:rFonts w:ascii="Courier New" w:eastAsia="Times New Roman" w:hAnsi="Courier New" w:cs="Courier New"/>
      <w:kern w:val="28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C3DF7"/>
    <w:rPr>
      <w:rFonts w:ascii="Courier New" w:hAnsi="Courier New" w:cs="Courier New"/>
      <w:kern w:val="28"/>
    </w:rPr>
  </w:style>
  <w:style w:type="paragraph" w:styleId="Paragrafoelenco">
    <w:name w:val="List Paragraph"/>
    <w:basedOn w:val="Normale"/>
    <w:uiPriority w:val="34"/>
    <w:qFormat/>
    <w:rsid w:val="002A364F"/>
    <w:pPr>
      <w:ind w:left="720"/>
      <w:contextualSpacing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3078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C0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A0B4-814B-4ADF-8C04-8A769CF6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Pantelleria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*</dc:creator>
  <cp:lastModifiedBy>Rossana Pucci</cp:lastModifiedBy>
  <cp:revision>2</cp:revision>
  <cp:lastPrinted>2024-03-12T09:32:00Z</cp:lastPrinted>
  <dcterms:created xsi:type="dcterms:W3CDTF">2024-03-28T07:32:00Z</dcterms:created>
  <dcterms:modified xsi:type="dcterms:W3CDTF">2024-03-28T07:32:00Z</dcterms:modified>
</cp:coreProperties>
</file>